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D14AE">
        <w:rPr>
          <w:rFonts w:asciiTheme="minorHAnsi" w:hAnsiTheme="minorHAnsi" w:cs="Arial"/>
          <w:b/>
          <w:lang w:val="en-ZA"/>
        </w:rPr>
        <w:t>26 April 2021</w:t>
      </w:r>
    </w:p>
    <w:p w:rsidR="00DD14AE" w:rsidRPr="00A956FE" w:rsidRDefault="00DD14AE" w:rsidP="00D32F09">
      <w:pPr>
        <w:rPr>
          <w:rFonts w:asciiTheme="minorHAnsi" w:hAnsiTheme="minorHAnsi" w:cs="Arial"/>
          <w:b/>
          <w:lang w:val="en-ZA"/>
        </w:rPr>
      </w:pPr>
    </w:p>
    <w:p w:rsidR="00DD14AE" w:rsidRPr="00DD14A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DD14AE">
        <w:rPr>
          <w:rFonts w:asciiTheme="minorHAnsi" w:hAnsiTheme="minorHAnsi" w:cs="Arial"/>
          <w:b/>
          <w:lang w:val="en-ZA"/>
        </w:rPr>
        <w:t>(THE SA NATIONAL ROADS AGENCY SOC LIMITED –</w:t>
      </w:r>
      <w:r w:rsidR="00DD14AE">
        <w:rPr>
          <w:rFonts w:asciiTheme="minorHAnsi" w:hAnsiTheme="minorHAnsi" w:cs="Arial"/>
          <w:b/>
          <w:lang w:val="en-ZA"/>
        </w:rPr>
        <w:t xml:space="preserve"> </w:t>
      </w:r>
      <w:r w:rsidRPr="00DD14AE">
        <w:rPr>
          <w:rFonts w:asciiTheme="minorHAnsi" w:hAnsiTheme="minorHAnsi" w:cs="Arial"/>
          <w:b/>
          <w:lang w:val="en-ZA"/>
        </w:rPr>
        <w:t>“HWAY33”)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D14AE">
        <w:rPr>
          <w:rFonts w:asciiTheme="minorHAnsi" w:hAnsiTheme="minorHAnsi" w:cs="Arial"/>
          <w:color w:val="333333"/>
          <w:lang w:val="en-ZA"/>
        </w:rPr>
        <w:t>28 April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A5B62">
        <w:rPr>
          <w:rFonts w:asciiTheme="minorHAnsi" w:hAnsiTheme="minorHAnsi" w:cs="Arial"/>
          <w:b/>
          <w:lang w:val="en-ZA"/>
        </w:rPr>
        <w:tab/>
      </w:r>
      <w:r w:rsidR="006A5B6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A5B62" w:rsidRPr="006A5B62">
        <w:rPr>
          <w:rFonts w:asciiTheme="minorHAnsi" w:hAnsiTheme="minorHAnsi"/>
          <w:lang w:val="en-ZA"/>
        </w:rPr>
        <w:t>R</w:t>
      </w:r>
      <w:r w:rsidR="006A5B62">
        <w:rPr>
          <w:rFonts w:asciiTheme="minorHAnsi" w:hAnsiTheme="minorHAnsi"/>
          <w:b/>
          <w:lang w:val="en-ZA"/>
        </w:rPr>
        <w:t xml:space="preserve"> </w:t>
      </w:r>
      <w:r w:rsidR="00DD14AE" w:rsidRPr="00DD14AE">
        <w:rPr>
          <w:rFonts w:asciiTheme="minorHAnsi" w:hAnsiTheme="minorHAnsi"/>
          <w:lang w:val="en-ZA"/>
        </w:rPr>
        <w:t>170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A5B6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</w:t>
      </w:r>
      <w:r w:rsidR="00DD14AE">
        <w:rPr>
          <w:rFonts w:asciiTheme="minorHAnsi" w:hAnsiTheme="minorHAnsi" w:cs="Arial"/>
          <w:lang w:val="en-ZA"/>
        </w:rPr>
        <w:t>571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A5B62">
        <w:rPr>
          <w:rFonts w:asciiTheme="minorHAnsi" w:hAnsiTheme="minorHAnsi" w:cs="Arial"/>
          <w:lang w:val="en-ZA"/>
        </w:rPr>
        <w:t xml:space="preserve">R </w:t>
      </w:r>
      <w:r w:rsidR="00DD14AE">
        <w:rPr>
          <w:rFonts w:asciiTheme="minorHAnsi" w:hAnsiTheme="minorHAnsi" w:cs="Arial"/>
          <w:lang w:val="en-ZA"/>
        </w:rPr>
        <w:t>170</w:t>
      </w:r>
      <w:r>
        <w:rPr>
          <w:rFonts w:asciiTheme="minorHAnsi" w:hAnsiTheme="minorHAnsi" w:cs="Arial"/>
          <w:lang w:val="en-ZA"/>
        </w:rPr>
        <w:t>,000,000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D14AE">
        <w:rPr>
          <w:rFonts w:asciiTheme="minorHAnsi" w:hAnsiTheme="minorHAnsi" w:cs="Arial"/>
          <w:lang w:val="en-ZA"/>
        </w:rPr>
        <w:t>99</w:t>
      </w:r>
      <w:r>
        <w:rPr>
          <w:rFonts w:asciiTheme="minorHAnsi" w:hAnsiTheme="minorHAnsi" w:cs="Arial"/>
          <w:lang w:val="en-ZA"/>
        </w:rPr>
        <w:t>.</w:t>
      </w:r>
      <w:r w:rsidR="00DD14AE">
        <w:rPr>
          <w:rFonts w:asciiTheme="minorHAnsi" w:hAnsiTheme="minorHAnsi" w:cs="Arial"/>
          <w:lang w:val="en-ZA"/>
        </w:rPr>
        <w:t>42406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A5B62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D14AE">
        <w:rPr>
          <w:rFonts w:asciiTheme="minorHAnsi" w:hAnsiTheme="minorHAnsi" w:cs="Arial"/>
          <w:lang w:val="en-ZA"/>
        </w:rPr>
        <w:t>28 April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D14AE">
        <w:rPr>
          <w:rFonts w:asciiTheme="minorHAnsi" w:hAnsiTheme="minorHAnsi" w:cs="Arial"/>
          <w:lang w:val="en-ZA"/>
        </w:rPr>
        <w:t>28</w:t>
      </w:r>
      <w:r>
        <w:rPr>
          <w:rFonts w:asciiTheme="minorHAnsi" w:hAnsiTheme="minorHAnsi" w:cs="Arial"/>
          <w:lang w:val="en-ZA"/>
        </w:rPr>
        <w:t xml:space="preserve"> </w:t>
      </w:r>
      <w:r w:rsidR="00DD14AE">
        <w:rPr>
          <w:rFonts w:asciiTheme="minorHAnsi" w:hAnsiTheme="minorHAnsi" w:cs="Arial"/>
          <w:lang w:val="en-ZA"/>
        </w:rPr>
        <w:t>February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ZAG000130253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A5B62" w:rsidRDefault="006A5B6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D14AE" w:rsidRDefault="00DD14AE" w:rsidP="00DD14AE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Pramesh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Ravjee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Corporate &amp; Investment Bank                                +27 10 2166374</w:t>
      </w:r>
    </w:p>
    <w:p w:rsidR="00DD14AE" w:rsidRDefault="00DD14AE" w:rsidP="00DD14AE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D14A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D14A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15E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15E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A5B62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E6D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4AE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8C70B21-5E62-4179-88AC-31DCAE3E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1718C39-538B-406E-9131-FB9E5E04412F}"/>
</file>

<file path=customXml/itemProps2.xml><?xml version="1.0" encoding="utf-8"?>
<ds:datastoreItem xmlns:ds="http://schemas.openxmlformats.org/officeDocument/2006/customXml" ds:itemID="{0F42D9CE-A20F-4295-8160-387E39E24AE8}"/>
</file>

<file path=customXml/itemProps3.xml><?xml version="1.0" encoding="utf-8"?>
<ds:datastoreItem xmlns:ds="http://schemas.openxmlformats.org/officeDocument/2006/customXml" ds:itemID="{17B12FE3-7A72-4742-B814-755BE6F203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2021-04-26T05:14:00Z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